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9316FD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78365F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67355" w:rsidRPr="00167355">
        <w:rPr>
          <w:rFonts w:ascii="Arial" w:hAnsi="Arial" w:cs="Arial"/>
          <w:b/>
          <w:bCs/>
          <w:sz w:val="28"/>
          <w:szCs w:val="24"/>
        </w:rPr>
        <w:t>S2-2311202</w:t>
      </w:r>
    </w:p>
    <w:p w14:paraId="3E6B4129" w14:textId="23772127" w:rsidR="00463675" w:rsidRPr="000F4E43" w:rsidRDefault="0078365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A873333" w14:textId="6E61C7AC" w:rsidR="006A53CC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A53CC" w:rsidRPr="006A53CC">
        <w:rPr>
          <w:color w:val="0D0D0D"/>
        </w:rPr>
        <w:t>LS</w:t>
      </w:r>
      <w:r w:rsidR="00E63375">
        <w:rPr>
          <w:color w:val="0D0D0D"/>
        </w:rPr>
        <w:t xml:space="preserve"> Response</w:t>
      </w:r>
      <w:r w:rsidR="006A53CC" w:rsidRPr="006A53CC">
        <w:rPr>
          <w:color w:val="0D0D0D"/>
        </w:rPr>
        <w:t xml:space="preserve"> on </w:t>
      </w:r>
      <w:r w:rsidR="00890DE6">
        <w:rPr>
          <w:color w:val="0D0D0D"/>
        </w:rPr>
        <w:t>U</w:t>
      </w:r>
      <w:r w:rsidR="008E2C20" w:rsidRPr="008E2C20">
        <w:rPr>
          <w:color w:val="0D0D0D"/>
        </w:rPr>
        <w:t>navailability period support in non-3GPP</w:t>
      </w:r>
      <w:r w:rsidR="008E2C20">
        <w:rPr>
          <w:color w:val="0D0D0D"/>
        </w:rPr>
        <w:t xml:space="preserve"> access</w:t>
      </w:r>
      <w:r w:rsidR="00890DE6">
        <w:rPr>
          <w:color w:val="0D0D0D"/>
        </w:rPr>
        <w:t xml:space="preserve"> and </w:t>
      </w:r>
      <w:r w:rsidR="00C93198" w:rsidRPr="00C93198">
        <w:rPr>
          <w:color w:val="0D0D0D"/>
        </w:rPr>
        <w:t>Applicability of the Unavailability Period for Dual Registered UEs</w:t>
      </w:r>
    </w:p>
    <w:p w14:paraId="35A61B41" w14:textId="1C23A60B" w:rsidR="00C93198" w:rsidRPr="00C93198" w:rsidRDefault="00463675" w:rsidP="00C93198">
      <w:pPr>
        <w:pStyle w:val="Title"/>
        <w:ind w:hanging="1699"/>
      </w:pPr>
      <w:r w:rsidRPr="000F4E43">
        <w:t>Response to:</w:t>
      </w:r>
      <w:r w:rsidR="00890DE6">
        <w:tab/>
      </w:r>
      <w:r w:rsidR="008E2C20" w:rsidRPr="008E2C20">
        <w:rPr>
          <w:bCs w:val="0"/>
        </w:rPr>
        <w:t>LS on</w:t>
      </w:r>
      <w:r w:rsidR="00890DE6">
        <w:rPr>
          <w:bCs w:val="0"/>
        </w:rPr>
        <w:t xml:space="preserve"> </w:t>
      </w:r>
      <w:r w:rsidR="008E2C20" w:rsidRPr="008E2C20">
        <w:rPr>
          <w:bCs w:val="0"/>
        </w:rPr>
        <w:t>Unavailability period support in non-3GPP</w:t>
      </w:r>
      <w:r w:rsidR="00FF7B54">
        <w:rPr>
          <w:bCs w:val="0"/>
        </w:rPr>
        <w:t xml:space="preserve"> (</w:t>
      </w:r>
      <w:r w:rsidR="00A00841" w:rsidRPr="00A00841">
        <w:rPr>
          <w:bCs w:val="0"/>
        </w:rPr>
        <w:t>C1-233533</w:t>
      </w:r>
      <w:r w:rsidR="00FF7B54">
        <w:rPr>
          <w:bCs w:val="0"/>
        </w:rPr>
        <w:t>)</w:t>
      </w:r>
      <w:r w:rsidR="00C93198">
        <w:rPr>
          <w:bCs w:val="0"/>
        </w:rPr>
        <w:t xml:space="preserve"> and LS on </w:t>
      </w:r>
      <w:r w:rsidR="00C93198" w:rsidRPr="00C93198">
        <w:t>Applicability of the Unavailability Period for Dual Registered UEs</w:t>
      </w:r>
      <w:r w:rsidR="00E63375">
        <w:t xml:space="preserve"> (</w:t>
      </w:r>
      <w:r w:rsidR="00E63375" w:rsidRPr="00E63375">
        <w:t>C1-233275</w:t>
      </w:r>
      <w:r w:rsidR="00E63375">
        <w:t>)</w:t>
      </w:r>
    </w:p>
    <w:p w14:paraId="7256D44F" w14:textId="77777777" w:rsidR="008E2C20" w:rsidRPr="008E2C20" w:rsidRDefault="008E2C20" w:rsidP="008E2C20"/>
    <w:p w14:paraId="4A2F403A" w14:textId="16E4FAB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63375">
        <w:t>18</w:t>
      </w:r>
    </w:p>
    <w:p w14:paraId="11BFCDC2" w14:textId="78334DF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63375">
        <w:t>SUECR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2F099485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F11F88">
        <w:rPr>
          <w:b w:val="0"/>
          <w:bCs/>
        </w:rPr>
        <w:t>CT1</w:t>
      </w:r>
    </w:p>
    <w:p w14:paraId="6E0CADF1" w14:textId="1DD4817A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CD08BD">
        <w:rPr>
          <w:b w:val="0"/>
          <w:bCs/>
        </w:rPr>
        <w:t>CT4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1E1FF8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00841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FD175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00841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18D12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00841">
        <w:t xml:space="preserve">TS 23.501 CR </w:t>
      </w:r>
      <w:r w:rsidR="00F15AE9">
        <w:t>4689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3E0A4E6" w:rsidR="00A46486" w:rsidRDefault="00A0084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the LSs </w:t>
      </w:r>
      <w:r w:rsidRPr="00A00841">
        <w:rPr>
          <w:rFonts w:ascii="Arial" w:hAnsi="Arial" w:cs="Arial"/>
        </w:rPr>
        <w:t>on Unavailability period support in non-3GPP access and Applicability of the Unavailability Period for Dual Registered UEs</w:t>
      </w:r>
      <w:r>
        <w:rPr>
          <w:rFonts w:ascii="Arial" w:hAnsi="Arial" w:cs="Arial"/>
        </w:rPr>
        <w:t xml:space="preserve">. </w:t>
      </w:r>
    </w:p>
    <w:p w14:paraId="01542A8A" w14:textId="77777777" w:rsidR="00A00841" w:rsidRDefault="00A00841" w:rsidP="00A46486">
      <w:pPr>
        <w:ind w:left="54"/>
        <w:rPr>
          <w:rFonts w:ascii="Arial" w:hAnsi="Arial" w:cs="Arial"/>
        </w:rPr>
      </w:pPr>
    </w:p>
    <w:p w14:paraId="70651676" w14:textId="43C1C2B2" w:rsidR="00A00841" w:rsidRPr="0042541A" w:rsidRDefault="00A00841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approved the attached CR that provides answers to the questions of CT1.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B4E42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00841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B6AC59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00841">
        <w:rPr>
          <w:rFonts w:ascii="Arial" w:hAnsi="Arial" w:cs="Arial"/>
        </w:rPr>
        <w:t>SA2 kindly ask CT1 to take the above information into account and provide any feedback they may think is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24D43684" w14:textId="410703F4" w:rsidR="0043173C" w:rsidRDefault="0043173C" w:rsidP="0043173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TSG-SA2-Ad-Hoc </w:t>
      </w:r>
      <w:r>
        <w:rPr>
          <w:rFonts w:ascii="Arial" w:hAnsi="Arial" w:cs="Arial"/>
          <w:bCs/>
        </w:rPr>
        <w:tab/>
        <w:t>22-26 January 2024</w:t>
      </w:r>
      <w:r>
        <w:rPr>
          <w:rFonts w:ascii="Arial" w:hAnsi="Arial" w:cs="Arial"/>
          <w:bCs/>
        </w:rPr>
        <w:tab/>
        <w:t>e-meeting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862A7" w14:textId="77777777" w:rsidR="006C4516" w:rsidRDefault="006C4516">
      <w:r>
        <w:separator/>
      </w:r>
    </w:p>
  </w:endnote>
  <w:endnote w:type="continuationSeparator" w:id="0">
    <w:p w14:paraId="778B5E86" w14:textId="77777777" w:rsidR="006C4516" w:rsidRDefault="006C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88886" w14:textId="77777777" w:rsidR="006C4516" w:rsidRDefault="006C4516">
      <w:r>
        <w:separator/>
      </w:r>
    </w:p>
  </w:footnote>
  <w:footnote w:type="continuationSeparator" w:id="0">
    <w:p w14:paraId="48BC4669" w14:textId="77777777" w:rsidR="006C4516" w:rsidRDefault="006C4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37D"/>
    <w:rsid w:val="00142757"/>
    <w:rsid w:val="00167355"/>
    <w:rsid w:val="00175A43"/>
    <w:rsid w:val="00185D30"/>
    <w:rsid w:val="00187714"/>
    <w:rsid w:val="0019075D"/>
    <w:rsid w:val="00191AF3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604"/>
    <w:rsid w:val="002B2044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173C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A53CC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365F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0DE6"/>
    <w:rsid w:val="008A6165"/>
    <w:rsid w:val="008A6C7D"/>
    <w:rsid w:val="008B2BBD"/>
    <w:rsid w:val="008C5A45"/>
    <w:rsid w:val="008D0E9A"/>
    <w:rsid w:val="008E2C20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66FC"/>
    <w:rsid w:val="009F71AF"/>
    <w:rsid w:val="009F76A3"/>
    <w:rsid w:val="009F7F20"/>
    <w:rsid w:val="00A00841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4EE"/>
    <w:rsid w:val="00AA7EEF"/>
    <w:rsid w:val="00AC50B2"/>
    <w:rsid w:val="00AC6962"/>
    <w:rsid w:val="00AD03D0"/>
    <w:rsid w:val="00AD7C4E"/>
    <w:rsid w:val="00AE1BD2"/>
    <w:rsid w:val="00AE3F06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3198"/>
    <w:rsid w:val="00CC2A7D"/>
    <w:rsid w:val="00CC7E4D"/>
    <w:rsid w:val="00CD08B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17D75"/>
    <w:rsid w:val="00E210DB"/>
    <w:rsid w:val="00E2173E"/>
    <w:rsid w:val="00E40161"/>
    <w:rsid w:val="00E424EA"/>
    <w:rsid w:val="00E536F5"/>
    <w:rsid w:val="00E6337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11F88"/>
    <w:rsid w:val="00F15AE9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48D7"/>
    <w:rsid w:val="00FA6DE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10</cp:revision>
  <cp:lastPrinted>2002-04-23T08:10:00Z</cp:lastPrinted>
  <dcterms:created xsi:type="dcterms:W3CDTF">2023-09-28T14:40:00Z</dcterms:created>
  <dcterms:modified xsi:type="dcterms:W3CDTF">2023-09-29T17:55:00Z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